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Zerknijcie, jakie agencje SEO mogą poszczycić się największym % pozycjonerów w swoim zespole ? To kryterium jest kluczowe w całym rankingu https://widoczni.com/blog/lista-agencji-seo/, ponieważ pozwala określić, które agencje rzeczywiście skupiają się na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Zerknijcie, jakie agencje SEO mogą poszczycić się największym % pozycjonerów w swoim zespole ? To kryterium jest kluczowe w całym rankingu https://widoczni.com/blog/lista-agencji-seo/, ponieważ pozwala określić, które agencje rzeczywiście skupiają się na SEO. Gratulacje dla: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Onely - 65%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Delante - 49%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NPROFIT - 42%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SEMPIRE - 39%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Agencja Artefakt - pozycjonowanie stron - 37%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KS - 32%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Widoczni - 31%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Marketing Match - 31%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Rocket Media - 31%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tutaj: https://widoczni.com/blog/lista-agencji-seo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Zerknijcie, jakie agencje SEO mogą poszczycić się największym % pozycjonerów w swoim zespole ? To kryterium jest kluczowe w całym rankingu https://widoczni.com/blog/lista-agencji-seo/, ponieważ pozwala określić, które agencje rzeczywiście skupiają się na SEO. Gratulacje dla: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Onely - 65%</w:t>
      </w:r>
    </w:p>
    <w:p>
      <w:r>
        <w:rPr>
          <w:rFonts w:ascii="calibri" w:hAnsi="calibri" w:eastAsia="calibri" w:cs="calibri"/>
          <w:sz w:val="24"/>
          <w:szCs w:val="24"/>
        </w:rPr>
        <w:t xml:space="preserve">Delante - 49%</w:t>
      </w:r>
    </w:p>
    <w:p>
      <w:r>
        <w:rPr>
          <w:rFonts w:ascii="calibri" w:hAnsi="calibri" w:eastAsia="calibri" w:cs="calibri"/>
          <w:sz w:val="24"/>
          <w:szCs w:val="24"/>
        </w:rPr>
        <w:t xml:space="preserve">NPROFIT - 42%</w:t>
      </w:r>
    </w:p>
    <w:p>
      <w:r>
        <w:rPr>
          <w:rFonts w:ascii="calibri" w:hAnsi="calibri" w:eastAsia="calibri" w:cs="calibri"/>
          <w:sz w:val="24"/>
          <w:szCs w:val="24"/>
        </w:rPr>
        <w:t xml:space="preserve">SEMPIRE - 39%</w:t>
      </w:r>
    </w:p>
    <w:p>
      <w:r>
        <w:rPr>
          <w:rFonts w:ascii="calibri" w:hAnsi="calibri" w:eastAsia="calibri" w:cs="calibri"/>
          <w:sz w:val="24"/>
          <w:szCs w:val="24"/>
        </w:rPr>
        <w:t xml:space="preserve">Agencja Artefakt - pozycjonowanie stron - 37%</w:t>
      </w:r>
    </w:p>
    <w:p>
      <w:r>
        <w:rPr>
          <w:rFonts w:ascii="calibri" w:hAnsi="calibri" w:eastAsia="calibri" w:cs="calibri"/>
          <w:sz w:val="24"/>
          <w:szCs w:val="24"/>
        </w:rPr>
        <w:t xml:space="preserve">KS - 32%</w:t>
      </w:r>
    </w:p>
    <w:p>
      <w:r>
        <w:rPr>
          <w:rFonts w:ascii="calibri" w:hAnsi="calibri" w:eastAsia="calibri" w:cs="calibri"/>
          <w:sz w:val="24"/>
          <w:szCs w:val="24"/>
        </w:rPr>
        <w:t xml:space="preserve">Widoczni - 31%</w:t>
      </w:r>
    </w:p>
    <w:p>
      <w:r>
        <w:rPr>
          <w:rFonts w:ascii="calibri" w:hAnsi="calibri" w:eastAsia="calibri" w:cs="calibri"/>
          <w:sz w:val="24"/>
          <w:szCs w:val="24"/>
        </w:rPr>
        <w:t xml:space="preserve">Marketing Match - 31%</w:t>
      </w:r>
    </w:p>
    <w:p>
      <w:r>
        <w:rPr>
          <w:rFonts w:ascii="calibri" w:hAnsi="calibri" w:eastAsia="calibri" w:cs="calibri"/>
          <w:sz w:val="24"/>
          <w:szCs w:val="24"/>
        </w:rPr>
        <w:t xml:space="preserve">Rocket Media - 31%</w:t>
      </w:r>
    </w:p>
    <w:p>
      <w:r>
        <w:rPr>
          <w:rFonts w:ascii="calibri" w:hAnsi="calibri" w:eastAsia="calibri" w:cs="calibri"/>
          <w:sz w:val="24"/>
          <w:szCs w:val="24"/>
        </w:rPr>
        <w:t xml:space="preserve">____________________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Cały ranking znajdziecie tutaj: https://widoczni.com/blog/lista-agencji-seo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2024-04-16T10:27:14+02:00</dcterms:created>
  <dcterms:modified xsi:type="dcterms:W3CDTF">2024-04-16T10:27:14+02:00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