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pochwalić się kolejną historią współpracy?! Tym razem efekty zostały zbudowane dzięki efektywnym kampaniom ?? Google Ads!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pochwalić się kolejną historią współpracy?! Tym razem efekty zostały zbudowane dzięki efektywnym kampaniom ?? Google Ads!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sibugol.pl to klient, który dołączył do nas pod koniec sierpnia 2020 roku. Celem współpracy było zwiększenie zysków w e-sklepie.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Efekt? ? W ciągu dwóch miesięcy udało nam się podwoić sprzedaż online na witrynie!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Serdeczne gratulacje dla zespołu projektowego, szczególnie dla Jakub Pobiega, który jest opiekunem Ads tego klienta.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Całą historię współpracy znajdziecie na: https://widoczni.com/o-nas/historie-wspolpracy/sklepy-internetowe/sibugolpl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Czas pochwalić się kolejną historią współpracy?! Tym razem efekty zostały zbudowane dzięki efektywnym kampaniom ?? Google Ads!</w:t>
      </w:r>
    </w:p>
    <w:p>
      <w:r>
        <w:rPr>
          <w:rFonts w:ascii="calibri" w:hAnsi="calibri" w:eastAsia="calibri" w:cs="calibri"/>
          <w:sz w:val="24"/>
          <w:szCs w:val="24"/>
        </w:rPr>
        <w:t xml:space="preserve">sibugol.pl to klient, który dołączył do nas pod koniec sierpnia 2020 roku. Celem współpracy było zwiększenie zysków w e-sklepie.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Efekt? ? W ciągu dwóch miesięcy udało nam się podwoić sprzedaż online na witrynie!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Serdeczne gratulacje dla zespołu projektowego, szczególnie dla Jakub Pobiega, który jest opiekunem Ads tego klienta.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Całą historię współpracy znajdziecie na: https://widoczni.com/o-nas/historie-wspolpracy/sklepy-internetowe/sibugolpl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2026-06-22T11:45:46+02:00</dcterms:created>
  <dcterms:modified xsi:type="dcterms:W3CDTF">2026-06-22T11:45:46+02:00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