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Ponieważ nasz ranking największych agencji w Polsce dotyczy branży SEO, nie mogło zabraknąć analizy widoczności ? poszczególnych agencji. Wykorzystaliśmy do tego raporty z Senuto - liczba fraz w top 10.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Ponieważ nasz ranking największych agencji w Polsce dotyczy branży SEO, nie mogło zabraknąć analizy widoczności ? poszczególnych agencji. Wykorzystaliśmy do tego raporty z Senuto - liczba fraz w top 10.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Oto 3 najlepiej widoczne agencje SEO w Google: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Agencja Artefakt - pozycjonowanie stron - 2388 fraz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Eactive - 2108 fraz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Widoczni - 1672 frazy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Gratulacje!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ranking znajdziecie tutaj: https://widoczni.com/blog/lista-agencji-seo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Ponieważ nasz ranking największych agencji w Polsce dotyczy branży SEO, nie mogło zabraknąć analizy widoczności ? poszczególnych agencji. Wykorzystaliśmy do tego raporty z Senuto - liczba fraz w top 10.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Oto 3 najlepiej widoczne agencje SEO w Google: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Agencja Artefakt - pozycjonowanie stron - 2388 fraz</w:t>
      </w:r>
    </w:p>
    <w:p>
      <w:r>
        <w:rPr>
          <w:rFonts w:ascii="calibri" w:hAnsi="calibri" w:eastAsia="calibri" w:cs="calibri"/>
          <w:sz w:val="24"/>
          <w:szCs w:val="24"/>
        </w:rPr>
        <w:t xml:space="preserve">? Eactive - 2108 fraz</w:t>
      </w:r>
    </w:p>
    <w:p>
      <w:r>
        <w:rPr>
          <w:rFonts w:ascii="calibri" w:hAnsi="calibri" w:eastAsia="calibri" w:cs="calibri"/>
          <w:sz w:val="24"/>
          <w:szCs w:val="24"/>
        </w:rPr>
        <w:t xml:space="preserve">? Widoczni - 1672 frazy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Gratulacje!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________________________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Cały ranking znajdziecie tutaj: https://widoczni.com/blog/lista-agencji-seo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2026-03-29T08:38:57+02:00</dcterms:created>
  <dcterms:modified xsi:type="dcterms:W3CDTF">2026-03-29T08:38:57+02:00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